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C" w:rsidRDefault="0042221C" w:rsidP="0042221C">
      <w:pPr>
        <w:jc w:val="center"/>
      </w:pPr>
      <w:r>
        <w:rPr>
          <w:noProof/>
        </w:rPr>
        <w:drawing>
          <wp:inline distT="0" distB="0" distL="0" distR="0" wp14:anchorId="202004A7" wp14:editId="075F4227">
            <wp:extent cx="1648047" cy="893135"/>
            <wp:effectExtent l="0" t="0" r="0" b="2540"/>
            <wp:docPr id="1" name="Рисунок 2" descr="cid:image001.png@01D2A4A6.A32F2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id:image001.png@01D2A4A6.A32F2CF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50" cy="8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05" w:rsidRPr="00A82E15" w:rsidRDefault="0042221C" w:rsidP="00A82E15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15">
        <w:rPr>
          <w:rFonts w:ascii="Times New Roman" w:hAnsi="Times New Roman" w:cs="Times New Roman"/>
          <w:b/>
          <w:sz w:val="24"/>
          <w:szCs w:val="24"/>
        </w:rPr>
        <w:t>Порядок проведения технической комиссии по определению технической возможности подключения (технологического присоединения) с участием заявителя.</w:t>
      </w:r>
    </w:p>
    <w:p w:rsidR="00272D6C" w:rsidRDefault="00272D6C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Астрахань» осуществляет </w:t>
      </w:r>
      <w:r w:rsidRPr="0042221C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221C">
        <w:rPr>
          <w:rFonts w:ascii="Times New Roman" w:hAnsi="Times New Roman" w:cs="Times New Roman"/>
          <w:sz w:val="24"/>
          <w:szCs w:val="24"/>
        </w:rPr>
        <w:t xml:space="preserve"> технической возможности подключения (технологического присоединения) с участием заявителя</w:t>
      </w:r>
      <w:r>
        <w:rPr>
          <w:rFonts w:ascii="Times New Roman" w:hAnsi="Times New Roman" w:cs="Times New Roman"/>
          <w:sz w:val="24"/>
          <w:szCs w:val="24"/>
        </w:rPr>
        <w:t xml:space="preserve"> в составе технической комиссии.</w:t>
      </w:r>
    </w:p>
    <w:p w:rsidR="00272D6C" w:rsidRDefault="00272D6C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осуществляется еженедельно во Вторник с 13-00 до 14-00 на территор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Астрахань» по адресу: Астраханская область, Наримановский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тарокучергановка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ул.Межевая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д.10.</w:t>
      </w:r>
    </w:p>
    <w:p w:rsidR="00272D6C" w:rsidRDefault="00272D6C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работе комиссии заявителю необходимо подать заявку на участие. Заявка подается в свободной форме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даты проведения комиссии.</w:t>
      </w:r>
    </w:p>
    <w:p w:rsidR="00272D6C" w:rsidRDefault="00272D6C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указывается:</w:t>
      </w:r>
    </w:p>
    <w:p w:rsidR="00272D6C" w:rsidRDefault="00272D6C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(для физических лиц); полное наименование (для юридических лиц).</w:t>
      </w:r>
    </w:p>
    <w:p w:rsidR="00272D6C" w:rsidRDefault="00272D6C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E15">
        <w:rPr>
          <w:rFonts w:ascii="Times New Roman" w:hAnsi="Times New Roman" w:cs="Times New Roman"/>
          <w:sz w:val="24"/>
          <w:szCs w:val="24"/>
        </w:rPr>
        <w:t>Адрес расположения объекта капитального строительства, подлежащего подключению (</w:t>
      </w:r>
      <w:r w:rsidR="002E1967">
        <w:rPr>
          <w:rFonts w:ascii="Times New Roman" w:hAnsi="Times New Roman" w:cs="Times New Roman"/>
          <w:sz w:val="24"/>
          <w:szCs w:val="24"/>
        </w:rPr>
        <w:t>технологическому присоединению).</w:t>
      </w:r>
    </w:p>
    <w:p w:rsidR="002E1967" w:rsidRDefault="002E1967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вопросов, подлежащих обсуждению в процессе работы комиссии.</w:t>
      </w:r>
    </w:p>
    <w:p w:rsidR="002E1967" w:rsidRDefault="002E1967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подачи заявки:</w:t>
      </w:r>
    </w:p>
    <w:p w:rsidR="002E1967" w:rsidRDefault="002E1967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Нарочно по адресам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67" w:rsidRDefault="002E1967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ул.Ахшарумова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76; </w:t>
      </w:r>
    </w:p>
    <w:p w:rsidR="002E1967" w:rsidRDefault="002E1967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Наримановский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С.Старокучергановка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ежевая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д.10.</w:t>
      </w:r>
    </w:p>
    <w:p w:rsidR="002E1967" w:rsidRDefault="002E1967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(8512) 49-82-00; 35-15-03.</w:t>
      </w:r>
    </w:p>
    <w:p w:rsidR="002E1967" w:rsidRDefault="002E1967" w:rsidP="00A82E15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477922">
          <w:rPr>
            <w:rStyle w:val="aa"/>
            <w:rFonts w:ascii="Times New Roman" w:hAnsi="Times New Roman" w:cs="Times New Roman"/>
            <w:b/>
            <w:sz w:val="24"/>
            <w:szCs w:val="24"/>
          </w:rPr>
          <w:t>info@astroblgaz.ru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477922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podklyuchenie@astroblgaz.ru</w:t>
        </w:r>
      </w:hyperlink>
    </w:p>
    <w:p w:rsidR="002E1967" w:rsidRDefault="002E1967" w:rsidP="002E1967">
      <w:pPr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осуществляется: </w:t>
      </w:r>
    </w:p>
    <w:p w:rsidR="002E1967" w:rsidRDefault="002E1967" w:rsidP="002E1967">
      <w:pPr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четверг</w:t>
      </w:r>
      <w:r w:rsidRPr="00DD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08-00 до 17-00,</w:t>
      </w:r>
    </w:p>
    <w:p w:rsidR="002E1967" w:rsidRDefault="002E1967" w:rsidP="002E1967">
      <w:pPr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08-00 до 15-45,</w:t>
      </w:r>
    </w:p>
    <w:p w:rsidR="002E1967" w:rsidRDefault="002E1967" w:rsidP="002E1967">
      <w:pPr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обеденный перерыв: с 12-00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D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DD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967" w:rsidRPr="00DD0F06" w:rsidRDefault="002E1967" w:rsidP="002E1967">
      <w:pPr>
        <w:keepLines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– выходные дни.</w:t>
      </w:r>
    </w:p>
    <w:p w:rsidR="0042221C" w:rsidRDefault="002E1967" w:rsidP="00D50E3C">
      <w:pPr>
        <w:keepLines/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 согласованию с органами местного самоуправления</w:t>
      </w:r>
      <w:r w:rsidR="00D50E3C">
        <w:rPr>
          <w:rFonts w:ascii="Times New Roman" w:hAnsi="Times New Roman" w:cs="Times New Roman"/>
          <w:sz w:val="24"/>
          <w:szCs w:val="24"/>
        </w:rPr>
        <w:t>, а так же органов исполнительной власти и (или) надзорных органов,</w:t>
      </w:r>
      <w:r>
        <w:rPr>
          <w:rFonts w:ascii="Times New Roman" w:hAnsi="Times New Roman" w:cs="Times New Roman"/>
          <w:sz w:val="24"/>
          <w:szCs w:val="24"/>
        </w:rPr>
        <w:t xml:space="preserve"> возможно проведение технической комиссии </w:t>
      </w:r>
      <w:r w:rsidR="00D50E3C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 или ином месте, определенном органом местного самоуправления, </w:t>
      </w:r>
      <w:r w:rsidR="00D50E3C">
        <w:rPr>
          <w:rFonts w:ascii="Times New Roman" w:hAnsi="Times New Roman" w:cs="Times New Roman"/>
          <w:sz w:val="24"/>
          <w:szCs w:val="24"/>
        </w:rPr>
        <w:t>орган</w:t>
      </w:r>
      <w:r w:rsidR="00D50E3C">
        <w:rPr>
          <w:rFonts w:ascii="Times New Roman" w:hAnsi="Times New Roman" w:cs="Times New Roman"/>
          <w:sz w:val="24"/>
          <w:szCs w:val="24"/>
        </w:rPr>
        <w:t>а</w:t>
      </w:r>
      <w:r w:rsidR="00D50E3C">
        <w:rPr>
          <w:rFonts w:ascii="Times New Roman" w:hAnsi="Times New Roman" w:cs="Times New Roman"/>
          <w:sz w:val="24"/>
          <w:szCs w:val="24"/>
        </w:rPr>
        <w:t xml:space="preserve"> исполнительной власти и (или) надзорн</w:t>
      </w:r>
      <w:r w:rsidR="00D50E3C">
        <w:rPr>
          <w:rFonts w:ascii="Times New Roman" w:hAnsi="Times New Roman" w:cs="Times New Roman"/>
          <w:sz w:val="24"/>
          <w:szCs w:val="24"/>
        </w:rPr>
        <w:t>ого</w:t>
      </w:r>
      <w:r w:rsidR="00D50E3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50E3C">
        <w:rPr>
          <w:rFonts w:ascii="Times New Roman" w:hAnsi="Times New Roman" w:cs="Times New Roman"/>
          <w:sz w:val="24"/>
          <w:szCs w:val="24"/>
        </w:rPr>
        <w:t xml:space="preserve">а. Организация работы комиссии по определению </w:t>
      </w:r>
      <w:r w:rsidR="00D50E3C" w:rsidRPr="00D50E3C">
        <w:rPr>
          <w:rFonts w:ascii="Times New Roman" w:hAnsi="Times New Roman" w:cs="Times New Roman"/>
          <w:sz w:val="24"/>
          <w:szCs w:val="24"/>
        </w:rPr>
        <w:t>технической возможности подключения (технологического присоединения)</w:t>
      </w:r>
      <w:r w:rsidR="00D50E3C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с выездом на место осуществляется органом местного самоуправления, </w:t>
      </w:r>
      <w:r w:rsidR="00D50E3C">
        <w:rPr>
          <w:rFonts w:ascii="Times New Roman" w:hAnsi="Times New Roman" w:cs="Times New Roman"/>
          <w:sz w:val="24"/>
          <w:szCs w:val="24"/>
        </w:rPr>
        <w:t>орган</w:t>
      </w:r>
      <w:r w:rsidR="00D50E3C">
        <w:rPr>
          <w:rFonts w:ascii="Times New Roman" w:hAnsi="Times New Roman" w:cs="Times New Roman"/>
          <w:sz w:val="24"/>
          <w:szCs w:val="24"/>
        </w:rPr>
        <w:t>а</w:t>
      </w:r>
      <w:r w:rsidR="00D50E3C">
        <w:rPr>
          <w:rFonts w:ascii="Times New Roman" w:hAnsi="Times New Roman" w:cs="Times New Roman"/>
          <w:sz w:val="24"/>
          <w:szCs w:val="24"/>
        </w:rPr>
        <w:t xml:space="preserve"> исполнительной власти и (или) надзорн</w:t>
      </w:r>
      <w:r w:rsidR="00D50E3C">
        <w:rPr>
          <w:rFonts w:ascii="Times New Roman" w:hAnsi="Times New Roman" w:cs="Times New Roman"/>
          <w:sz w:val="24"/>
          <w:szCs w:val="24"/>
        </w:rPr>
        <w:t>ого</w:t>
      </w:r>
      <w:r w:rsidR="00D50E3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50E3C">
        <w:rPr>
          <w:rFonts w:ascii="Times New Roman" w:hAnsi="Times New Roman" w:cs="Times New Roman"/>
          <w:sz w:val="24"/>
          <w:szCs w:val="24"/>
        </w:rPr>
        <w:t>а в предварительно согласованные сроки с непосредственным участием представителей инициатора.</w:t>
      </w:r>
      <w:bookmarkStart w:id="0" w:name="_GoBack"/>
      <w:bookmarkEnd w:id="0"/>
    </w:p>
    <w:sectPr w:rsidR="0042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F6" w:rsidRDefault="007337F6" w:rsidP="00272D6C">
      <w:pPr>
        <w:spacing w:after="0" w:line="240" w:lineRule="auto"/>
      </w:pPr>
      <w:r>
        <w:separator/>
      </w:r>
    </w:p>
  </w:endnote>
  <w:endnote w:type="continuationSeparator" w:id="0">
    <w:p w:rsidR="007337F6" w:rsidRDefault="007337F6" w:rsidP="0027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F6" w:rsidRDefault="007337F6" w:rsidP="00272D6C">
      <w:pPr>
        <w:spacing w:after="0" w:line="240" w:lineRule="auto"/>
      </w:pPr>
      <w:r>
        <w:separator/>
      </w:r>
    </w:p>
  </w:footnote>
  <w:footnote w:type="continuationSeparator" w:id="0">
    <w:p w:rsidR="007337F6" w:rsidRDefault="007337F6" w:rsidP="00272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1C"/>
    <w:rsid w:val="00043D48"/>
    <w:rsid w:val="0004548C"/>
    <w:rsid w:val="00070F6A"/>
    <w:rsid w:val="00074AAE"/>
    <w:rsid w:val="000914D5"/>
    <w:rsid w:val="000A5D0E"/>
    <w:rsid w:val="000D4029"/>
    <w:rsid w:val="00162CBA"/>
    <w:rsid w:val="001B05C2"/>
    <w:rsid w:val="001E6C77"/>
    <w:rsid w:val="002525C2"/>
    <w:rsid w:val="00272D6C"/>
    <w:rsid w:val="002B3C8A"/>
    <w:rsid w:val="002E1967"/>
    <w:rsid w:val="002F484F"/>
    <w:rsid w:val="0031734F"/>
    <w:rsid w:val="00344D26"/>
    <w:rsid w:val="00385F4F"/>
    <w:rsid w:val="003C2AA4"/>
    <w:rsid w:val="003E7B5F"/>
    <w:rsid w:val="004175A8"/>
    <w:rsid w:val="0042221C"/>
    <w:rsid w:val="00425675"/>
    <w:rsid w:val="00471727"/>
    <w:rsid w:val="0048656C"/>
    <w:rsid w:val="00491949"/>
    <w:rsid w:val="004B7EDF"/>
    <w:rsid w:val="004F0360"/>
    <w:rsid w:val="004F420A"/>
    <w:rsid w:val="005052B5"/>
    <w:rsid w:val="00505F8D"/>
    <w:rsid w:val="00526B43"/>
    <w:rsid w:val="00555B15"/>
    <w:rsid w:val="00561AC0"/>
    <w:rsid w:val="005759DC"/>
    <w:rsid w:val="00577576"/>
    <w:rsid w:val="00584230"/>
    <w:rsid w:val="005846E4"/>
    <w:rsid w:val="00596F81"/>
    <w:rsid w:val="005F642C"/>
    <w:rsid w:val="0062396C"/>
    <w:rsid w:val="00633611"/>
    <w:rsid w:val="00635C29"/>
    <w:rsid w:val="00656B8E"/>
    <w:rsid w:val="006570D0"/>
    <w:rsid w:val="00687824"/>
    <w:rsid w:val="006A0FC8"/>
    <w:rsid w:val="006A3126"/>
    <w:rsid w:val="00720D81"/>
    <w:rsid w:val="007251F1"/>
    <w:rsid w:val="00726F15"/>
    <w:rsid w:val="007337F6"/>
    <w:rsid w:val="00735866"/>
    <w:rsid w:val="00735BDB"/>
    <w:rsid w:val="00752014"/>
    <w:rsid w:val="007A7BA7"/>
    <w:rsid w:val="007C75CE"/>
    <w:rsid w:val="007E18C3"/>
    <w:rsid w:val="007F3184"/>
    <w:rsid w:val="007F56C8"/>
    <w:rsid w:val="00800A23"/>
    <w:rsid w:val="008420CE"/>
    <w:rsid w:val="00860344"/>
    <w:rsid w:val="00881CED"/>
    <w:rsid w:val="00883747"/>
    <w:rsid w:val="00884E64"/>
    <w:rsid w:val="008F7067"/>
    <w:rsid w:val="00904EE9"/>
    <w:rsid w:val="00913C23"/>
    <w:rsid w:val="009335A0"/>
    <w:rsid w:val="009425F0"/>
    <w:rsid w:val="009865E8"/>
    <w:rsid w:val="009A54F7"/>
    <w:rsid w:val="009F1F37"/>
    <w:rsid w:val="009F3D45"/>
    <w:rsid w:val="009F7297"/>
    <w:rsid w:val="00A46A08"/>
    <w:rsid w:val="00A64D56"/>
    <w:rsid w:val="00A74FEF"/>
    <w:rsid w:val="00A82E15"/>
    <w:rsid w:val="00A869B9"/>
    <w:rsid w:val="00AA6E23"/>
    <w:rsid w:val="00AD390C"/>
    <w:rsid w:val="00B24CF0"/>
    <w:rsid w:val="00B27892"/>
    <w:rsid w:val="00B52EAB"/>
    <w:rsid w:val="00B72AD7"/>
    <w:rsid w:val="00BD6EE7"/>
    <w:rsid w:val="00C15EB3"/>
    <w:rsid w:val="00C247F5"/>
    <w:rsid w:val="00C271EC"/>
    <w:rsid w:val="00C45CE1"/>
    <w:rsid w:val="00C96884"/>
    <w:rsid w:val="00CB20BE"/>
    <w:rsid w:val="00D00F96"/>
    <w:rsid w:val="00D11FC0"/>
    <w:rsid w:val="00D37C7C"/>
    <w:rsid w:val="00D477CD"/>
    <w:rsid w:val="00D50E3C"/>
    <w:rsid w:val="00D666DD"/>
    <w:rsid w:val="00D74DDF"/>
    <w:rsid w:val="00D90BDC"/>
    <w:rsid w:val="00DB4CBD"/>
    <w:rsid w:val="00E06405"/>
    <w:rsid w:val="00E23327"/>
    <w:rsid w:val="00E7132C"/>
    <w:rsid w:val="00E77AF3"/>
    <w:rsid w:val="00E81355"/>
    <w:rsid w:val="00E81A80"/>
    <w:rsid w:val="00F41225"/>
    <w:rsid w:val="00F45B77"/>
    <w:rsid w:val="00F649D8"/>
    <w:rsid w:val="00F92DA4"/>
    <w:rsid w:val="00FB14FF"/>
    <w:rsid w:val="00FB197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D6C"/>
  </w:style>
  <w:style w:type="paragraph" w:styleId="a7">
    <w:name w:val="footer"/>
    <w:basedOn w:val="a"/>
    <w:link w:val="a8"/>
    <w:uiPriority w:val="99"/>
    <w:unhideWhenUsed/>
    <w:rsid w:val="002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D6C"/>
  </w:style>
  <w:style w:type="paragraph" w:styleId="a9">
    <w:name w:val="List Paragraph"/>
    <w:basedOn w:val="a"/>
    <w:uiPriority w:val="34"/>
    <w:qFormat/>
    <w:rsid w:val="00272D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1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D6C"/>
  </w:style>
  <w:style w:type="paragraph" w:styleId="a7">
    <w:name w:val="footer"/>
    <w:basedOn w:val="a"/>
    <w:link w:val="a8"/>
    <w:uiPriority w:val="99"/>
    <w:unhideWhenUsed/>
    <w:rsid w:val="002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D6C"/>
  </w:style>
  <w:style w:type="paragraph" w:styleId="a9">
    <w:name w:val="List Paragraph"/>
    <w:basedOn w:val="a"/>
    <w:uiPriority w:val="34"/>
    <w:qFormat/>
    <w:rsid w:val="00272D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dklyuchenie@astrobl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tr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97D9-84BB-4CC2-93CF-62A63EA6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Олег Владимирови</dc:creator>
  <cp:lastModifiedBy>Комиссаренко Олег Владимирови</cp:lastModifiedBy>
  <cp:revision>1</cp:revision>
  <dcterms:created xsi:type="dcterms:W3CDTF">2017-04-28T05:59:00Z</dcterms:created>
  <dcterms:modified xsi:type="dcterms:W3CDTF">2017-04-28T06:56:00Z</dcterms:modified>
</cp:coreProperties>
</file>